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7" w:rsidRDefault="003E5517" w:rsidP="00A84223">
      <w:pPr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別　記</w:t>
      </w:r>
    </w:p>
    <w:p w:rsidR="00DC2648" w:rsidRPr="00C926CE" w:rsidRDefault="00DC2648" w:rsidP="00A84223">
      <w:pPr>
        <w:rPr>
          <w:sz w:val="21"/>
        </w:rPr>
      </w:pPr>
      <w:r w:rsidRPr="00C926CE">
        <w:rPr>
          <w:rFonts w:hAnsi="ＭＳ 明朝" w:hint="eastAsia"/>
          <w:sz w:val="21"/>
        </w:rPr>
        <w:t>第１号様式</w:t>
      </w:r>
      <w:r w:rsidRPr="00C926CE">
        <w:rPr>
          <w:rFonts w:hint="eastAsia"/>
          <w:sz w:val="21"/>
        </w:rPr>
        <w:t>（第</w:t>
      </w:r>
      <w:r w:rsidR="00BC126E" w:rsidRPr="00C926CE">
        <w:rPr>
          <w:rFonts w:hint="eastAsia"/>
          <w:sz w:val="21"/>
        </w:rPr>
        <w:t>３</w:t>
      </w:r>
      <w:r w:rsidRPr="00C926CE">
        <w:rPr>
          <w:rFonts w:hint="eastAsia"/>
          <w:sz w:val="21"/>
        </w:rPr>
        <w:t>条関係）</w:t>
      </w:r>
    </w:p>
    <w:p w:rsidR="00DC2648" w:rsidRDefault="00DC2648">
      <w:pPr>
        <w:jc w:val="center"/>
        <w:rPr>
          <w:sz w:val="21"/>
        </w:rPr>
      </w:pPr>
      <w:r>
        <w:rPr>
          <w:rFonts w:hint="eastAsia"/>
          <w:sz w:val="21"/>
        </w:rPr>
        <w:t>調　　査　　意　　見　　書</w:t>
      </w:r>
    </w:p>
    <w:p w:rsidR="00DC2648" w:rsidRDefault="00DC2648">
      <w:pPr>
        <w:ind w:right="51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DC2648" w:rsidRDefault="00DC2648">
      <w:pPr>
        <w:ind w:left="207"/>
        <w:rPr>
          <w:sz w:val="21"/>
        </w:rPr>
      </w:pPr>
      <w:r>
        <w:rPr>
          <w:rFonts w:hint="eastAsia"/>
          <w:sz w:val="21"/>
        </w:rPr>
        <w:t>鎌ケ谷市長　　　　　　　　　様</w:t>
      </w:r>
    </w:p>
    <w:p w:rsidR="00DC2648" w:rsidRDefault="00DC2648">
      <w:pPr>
        <w:rPr>
          <w:sz w:val="21"/>
        </w:rPr>
      </w:pPr>
    </w:p>
    <w:p w:rsidR="00DC2648" w:rsidRDefault="00DC2648">
      <w:pPr>
        <w:spacing w:line="240" w:lineRule="exact"/>
        <w:ind w:left="4967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金融機関名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DC2648" w:rsidRDefault="00DC2648">
      <w:pPr>
        <w:spacing w:line="240" w:lineRule="exact"/>
        <w:ind w:left="4967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支　店　長　名　　　　　　　　　　　</w:t>
      </w:r>
      <w:r w:rsidR="00BC126E">
        <w:rPr>
          <w:rFonts w:hint="eastAsia"/>
          <w:sz w:val="21"/>
          <w:u w:val="single"/>
        </w:rPr>
        <w:t xml:space="preserve">　</w:t>
      </w:r>
    </w:p>
    <w:p w:rsidR="00DC2648" w:rsidRDefault="00DC2648">
      <w:pPr>
        <w:spacing w:line="240" w:lineRule="exact"/>
        <w:rPr>
          <w:sz w:val="21"/>
        </w:rPr>
      </w:pPr>
    </w:p>
    <w:p w:rsidR="00DC2648" w:rsidRDefault="00DC2648">
      <w:pPr>
        <w:ind w:left="621"/>
        <w:rPr>
          <w:sz w:val="21"/>
        </w:rPr>
      </w:pPr>
      <w:r>
        <w:rPr>
          <w:rFonts w:hint="eastAsia"/>
          <w:sz w:val="21"/>
        </w:rPr>
        <w:t xml:space="preserve">　下記の者に係る融資申込みについての調査結果及び意見は、次のとおりです。</w:t>
      </w:r>
    </w:p>
    <w:p w:rsidR="00DC2648" w:rsidRDefault="00DC2648">
      <w:pPr>
        <w:spacing w:line="240" w:lineRule="exact"/>
        <w:rPr>
          <w:sz w:val="21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275"/>
        <w:gridCol w:w="2789"/>
        <w:gridCol w:w="1524"/>
        <w:gridCol w:w="2667"/>
      </w:tblGrid>
      <w:tr w:rsidR="00DC2648" w:rsidTr="009D5E61">
        <w:trPr>
          <w:cantSplit/>
        </w:trPr>
        <w:tc>
          <w:tcPr>
            <w:tcW w:w="648" w:type="dxa"/>
            <w:vMerge w:val="restart"/>
            <w:textDirection w:val="tbRlV"/>
            <w:vAlign w:val="center"/>
          </w:tcPr>
          <w:p w:rsidR="00DC2648" w:rsidRDefault="00DC2648">
            <w:pPr>
              <w:snapToGrid w:val="0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申込者</w:t>
            </w:r>
          </w:p>
        </w:tc>
        <w:tc>
          <w:tcPr>
            <w:tcW w:w="1275" w:type="dxa"/>
          </w:tcPr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（名称）</w:t>
            </w:r>
          </w:p>
        </w:tc>
        <w:tc>
          <w:tcPr>
            <w:tcW w:w="2789" w:type="dxa"/>
          </w:tcPr>
          <w:p w:rsidR="00DC2648" w:rsidRDefault="00DC2648">
            <w:pPr>
              <w:snapToGrid w:val="0"/>
              <w:rPr>
                <w:sz w:val="21"/>
              </w:rPr>
            </w:pPr>
          </w:p>
        </w:tc>
        <w:tc>
          <w:tcPr>
            <w:tcW w:w="1524" w:type="dxa"/>
            <w:vAlign w:val="center"/>
          </w:tcPr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申込金額</w:t>
            </w:r>
          </w:p>
        </w:tc>
        <w:tc>
          <w:tcPr>
            <w:tcW w:w="2667" w:type="dxa"/>
            <w:vAlign w:val="center"/>
          </w:tcPr>
          <w:p w:rsidR="00DC2648" w:rsidRDefault="00DC2648">
            <w:pPr>
              <w:snapToGrid w:val="0"/>
              <w:ind w:right="28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DC2648" w:rsidTr="009D5E61">
        <w:trPr>
          <w:cantSplit/>
        </w:trPr>
        <w:tc>
          <w:tcPr>
            <w:tcW w:w="648" w:type="dxa"/>
            <w:vMerge/>
          </w:tcPr>
          <w:p w:rsidR="00DC2648" w:rsidRDefault="00DC2648">
            <w:pPr>
              <w:snapToGrid w:val="0"/>
              <w:rPr>
                <w:sz w:val="21"/>
              </w:rPr>
            </w:pPr>
          </w:p>
        </w:tc>
        <w:tc>
          <w:tcPr>
            <w:tcW w:w="1275" w:type="dxa"/>
          </w:tcPr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（所在地）</w:t>
            </w:r>
          </w:p>
        </w:tc>
        <w:tc>
          <w:tcPr>
            <w:tcW w:w="2789" w:type="dxa"/>
          </w:tcPr>
          <w:p w:rsidR="00DC2648" w:rsidRDefault="00DC2648">
            <w:pPr>
              <w:snapToGrid w:val="0"/>
              <w:rPr>
                <w:sz w:val="21"/>
              </w:rPr>
            </w:pPr>
          </w:p>
        </w:tc>
        <w:tc>
          <w:tcPr>
            <w:tcW w:w="1524" w:type="dxa"/>
            <w:vAlign w:val="center"/>
          </w:tcPr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金融機関の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C2648" w:rsidRDefault="00DC2648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取引状況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667" w:type="dxa"/>
            <w:vAlign w:val="center"/>
          </w:tcPr>
          <w:p w:rsidR="00DC2648" w:rsidRDefault="00DC2648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無・有（　年　月、貸出・</w:t>
            </w:r>
          </w:p>
          <w:p w:rsidR="00DC2648" w:rsidRDefault="00DC2648">
            <w:pPr>
              <w:snapToGrid w:val="0"/>
              <w:ind w:left="1035"/>
              <w:rPr>
                <w:sz w:val="21"/>
              </w:rPr>
            </w:pPr>
            <w:r>
              <w:rPr>
                <w:rFonts w:hint="eastAsia"/>
                <w:sz w:val="21"/>
              </w:rPr>
              <w:t>当座・その他）</w:t>
            </w:r>
          </w:p>
        </w:tc>
      </w:tr>
      <w:tr w:rsidR="00DC2648">
        <w:trPr>
          <w:cantSplit/>
          <w:trHeight w:val="5049"/>
        </w:trPr>
        <w:tc>
          <w:tcPr>
            <w:tcW w:w="648" w:type="dxa"/>
            <w:textDirection w:val="tbRlV"/>
            <w:vAlign w:val="center"/>
          </w:tcPr>
          <w:p w:rsidR="00DC2648" w:rsidRDefault="00DC2648">
            <w:pPr>
              <w:snapToGrid w:val="0"/>
              <w:spacing w:line="240" w:lineRule="atLeast"/>
              <w:ind w:left="734" w:right="113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との面接及び実態確認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C2648" w:rsidRDefault="00DC2648">
            <w:pPr>
              <w:snapToGrid w:val="0"/>
              <w:spacing w:line="240" w:lineRule="atLeast"/>
              <w:ind w:left="734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申込人（法人の場合は代表者）</w:t>
            </w:r>
          </w:p>
        </w:tc>
        <w:tc>
          <w:tcPr>
            <w:tcW w:w="8255" w:type="dxa"/>
            <w:gridSpan w:val="4"/>
          </w:tcPr>
          <w:p w:rsidR="00DC2648" w:rsidRDefault="00DC2648">
            <w:pPr>
              <w:snapToGrid w:val="0"/>
              <w:spacing w:line="36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１　面　　接</w:t>
            </w:r>
          </w:p>
          <w:p w:rsidR="00DC2648" w:rsidRDefault="00DC2648">
            <w:pPr>
              <w:snapToGrid w:val="0"/>
              <w:spacing w:line="360" w:lineRule="atLeast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(1)面接時間　　　年　　月　　日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\O(\S</w:instrText>
            </w:r>
            <w:r>
              <w:rPr>
                <w:rFonts w:hint="eastAsia"/>
                <w:sz w:val="21"/>
              </w:rPr>
              <w:instrText>\UP 5(午前),\S\DO 5(午後)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 xml:space="preserve">　　　　時</w:t>
            </w:r>
          </w:p>
          <w:p w:rsidR="00DC2648" w:rsidRDefault="00DC2648">
            <w:pPr>
              <w:snapToGrid w:val="0"/>
              <w:spacing w:line="360" w:lineRule="atLeast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>(2)面接場所　　イ　申込受付機関の事務所　　ロ　申込人の営業所</w:t>
            </w:r>
          </w:p>
          <w:p w:rsidR="00DC2648" w:rsidRDefault="00DC2648">
            <w:pPr>
              <w:snapToGrid w:val="0"/>
              <w:spacing w:line="360" w:lineRule="atLeast"/>
              <w:ind w:left="1933"/>
              <w:rPr>
                <w:sz w:val="21"/>
              </w:rPr>
            </w:pPr>
            <w:r>
              <w:rPr>
                <w:rFonts w:hint="eastAsia"/>
                <w:sz w:val="21"/>
              </w:rPr>
              <w:t>ハ　その他（　　　　　　　　　　　　　　　　　　　　　　　）</w:t>
            </w:r>
          </w:p>
          <w:p w:rsidR="00DC2648" w:rsidRDefault="00DC2648">
            <w:pPr>
              <w:snapToGrid w:val="0"/>
              <w:spacing w:line="360" w:lineRule="atLeast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>(3)代理人の場合氏名及び申込人との関係</w:t>
            </w:r>
          </w:p>
          <w:p w:rsidR="00DC2648" w:rsidRDefault="00DC2648">
            <w:pPr>
              <w:snapToGrid w:val="0"/>
              <w:spacing w:line="360" w:lineRule="atLeast"/>
              <w:ind w:left="621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　　　　　　　　　　　　　　　　　　　　　　　　　　　　　 ）</w:t>
            </w:r>
          </w:p>
          <w:p w:rsidR="00DC2648" w:rsidRDefault="00DC2648">
            <w:pPr>
              <w:snapToGrid w:val="0"/>
              <w:spacing w:line="36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２　実態確認</w:t>
            </w:r>
          </w:p>
          <w:p w:rsidR="00DC2648" w:rsidRDefault="00DC2648">
            <w:pPr>
              <w:snapToGrid w:val="0"/>
              <w:spacing w:line="360" w:lineRule="atLeast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(1)確認日時　　　年　　月　　日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\O(\S</w:instrText>
            </w:r>
            <w:r>
              <w:rPr>
                <w:rFonts w:hint="eastAsia"/>
                <w:sz w:val="21"/>
              </w:rPr>
              <w:instrText>\UP 5(午前),\S\DO 5(午後)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 xml:space="preserve">　　　　時</w:t>
            </w:r>
          </w:p>
          <w:p w:rsidR="00DC2648" w:rsidRDefault="00DC2648">
            <w:pPr>
              <w:snapToGrid w:val="0"/>
              <w:spacing w:line="360" w:lineRule="atLeast"/>
              <w:ind w:left="414"/>
              <w:rPr>
                <w:sz w:val="21"/>
              </w:rPr>
            </w:pPr>
            <w:r>
              <w:rPr>
                <w:rFonts w:hint="eastAsia"/>
                <w:sz w:val="21"/>
              </w:rPr>
              <w:t>(2)確認項目　　事業所…イ　事務所　　ロ　店舗　　ハ　工場　　ニ　倉庫</w:t>
            </w:r>
          </w:p>
          <w:p w:rsidR="00DC2648" w:rsidRDefault="00DC2648">
            <w:pPr>
              <w:snapToGrid w:val="0"/>
              <w:spacing w:line="360" w:lineRule="atLeast"/>
              <w:ind w:left="2778"/>
              <w:rPr>
                <w:sz w:val="21"/>
              </w:rPr>
            </w:pPr>
            <w:r>
              <w:rPr>
                <w:rFonts w:hint="eastAsia"/>
                <w:sz w:val="21"/>
              </w:rPr>
              <w:t>ホ　その他（　　　　　　　　　　　　　　　　　　　）</w:t>
            </w:r>
          </w:p>
          <w:p w:rsidR="00DC2648" w:rsidRDefault="00DC2648">
            <w:pPr>
              <w:snapToGrid w:val="0"/>
              <w:spacing w:line="360" w:lineRule="atLeast"/>
              <w:ind w:left="2277"/>
              <w:rPr>
                <w:sz w:val="21"/>
              </w:rPr>
            </w:pPr>
            <w:r>
              <w:rPr>
                <w:rFonts w:hint="eastAsia"/>
                <w:sz w:val="21"/>
              </w:rPr>
              <w:t>〔所在地　　　　　　　　　　　　　　　　　　　　　   　〕</w:t>
            </w:r>
          </w:p>
          <w:p w:rsidR="00DC2648" w:rsidRDefault="00DC2648">
            <w:pPr>
              <w:snapToGrid w:val="0"/>
              <w:spacing w:line="360" w:lineRule="atLeast"/>
              <w:ind w:left="1933"/>
              <w:rPr>
                <w:sz w:val="21"/>
              </w:rPr>
            </w:pPr>
            <w:r>
              <w:rPr>
                <w:rFonts w:hint="eastAsia"/>
                <w:sz w:val="21"/>
              </w:rPr>
              <w:t>その他…イ　機械・車両　　ロ　帳票類　　ハ　証ひょう書類</w:t>
            </w:r>
          </w:p>
          <w:p w:rsidR="00DC2648" w:rsidRDefault="00DC2648">
            <w:pPr>
              <w:snapToGrid w:val="0"/>
              <w:spacing w:line="360" w:lineRule="atLeast"/>
              <w:ind w:left="2761"/>
              <w:rPr>
                <w:sz w:val="21"/>
              </w:rPr>
            </w:pPr>
            <w:r>
              <w:rPr>
                <w:rFonts w:hint="eastAsia"/>
                <w:sz w:val="21"/>
              </w:rPr>
              <w:t>ニ　商品</w:t>
            </w:r>
          </w:p>
        </w:tc>
      </w:tr>
      <w:tr w:rsidR="00DC2648">
        <w:trPr>
          <w:cantSplit/>
          <w:trHeight w:val="2739"/>
        </w:trPr>
        <w:tc>
          <w:tcPr>
            <w:tcW w:w="648" w:type="dxa"/>
            <w:textDirection w:val="tbRlV"/>
            <w:vAlign w:val="center"/>
          </w:tcPr>
          <w:p w:rsidR="00DC2648" w:rsidRDefault="00DC2648">
            <w:pPr>
              <w:snapToGrid w:val="0"/>
              <w:ind w:left="113" w:right="113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申込受付機関所見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8255" w:type="dxa"/>
            <w:gridSpan w:val="4"/>
          </w:tcPr>
          <w:p w:rsidR="00DC2648" w:rsidRDefault="00DC2648">
            <w:pPr>
              <w:snapToGrid w:val="0"/>
              <w:rPr>
                <w:sz w:val="21"/>
              </w:rPr>
            </w:pPr>
          </w:p>
        </w:tc>
      </w:tr>
    </w:tbl>
    <w:p w:rsidR="00BC126E" w:rsidRDefault="00BC126E" w:rsidP="00BC126E">
      <w:pPr>
        <w:tabs>
          <w:tab w:val="left" w:pos="1016"/>
        </w:tabs>
      </w:pPr>
    </w:p>
    <w:sectPr w:rsidR="00BC126E" w:rsidSect="00B32455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A7" w:rsidRDefault="001919A7">
      <w:r>
        <w:separator/>
      </w:r>
    </w:p>
  </w:endnote>
  <w:endnote w:type="continuationSeparator" w:id="0">
    <w:p w:rsidR="001919A7" w:rsidRDefault="001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A7" w:rsidRDefault="001919A7">
      <w:r>
        <w:separator/>
      </w:r>
    </w:p>
  </w:footnote>
  <w:footnote w:type="continuationSeparator" w:id="0">
    <w:p w:rsidR="001919A7" w:rsidRDefault="001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3"/>
    <w:rsid w:val="001919A7"/>
    <w:rsid w:val="003C4757"/>
    <w:rsid w:val="003E5517"/>
    <w:rsid w:val="00563781"/>
    <w:rsid w:val="00643734"/>
    <w:rsid w:val="006912F8"/>
    <w:rsid w:val="009D5E61"/>
    <w:rsid w:val="00A84223"/>
    <w:rsid w:val="00AC68F2"/>
    <w:rsid w:val="00B32455"/>
    <w:rsid w:val="00B4096C"/>
    <w:rsid w:val="00BC126E"/>
    <w:rsid w:val="00C04C60"/>
    <w:rsid w:val="00C926CE"/>
    <w:rsid w:val="00DC2648"/>
    <w:rsid w:val="00E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0E4CD-D511-4FDA-A38B-A557BE7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292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>DAI-ICHI HOKI.,Ltd.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cp:lastModifiedBy>商工振興課</cp:lastModifiedBy>
  <cp:revision>2</cp:revision>
  <cp:lastPrinted>2023-02-08T03:03:00Z</cp:lastPrinted>
  <dcterms:created xsi:type="dcterms:W3CDTF">2023-02-15T05:58:00Z</dcterms:created>
  <dcterms:modified xsi:type="dcterms:W3CDTF">2023-02-15T05:58:00Z</dcterms:modified>
</cp:coreProperties>
</file>